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26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1935"/>
        <w:gridCol w:w="1935"/>
        <w:gridCol w:w="1935"/>
        <w:gridCol w:w="1935"/>
      </w:tblGrid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D8">
              <w:rPr>
                <w:rFonts w:ascii="Times New Roman" w:hAnsi="Times New Roman"/>
                <w:sz w:val="24"/>
                <w:szCs w:val="24"/>
              </w:rPr>
              <w:t>Сводные данные об аварийных отключениях</w:t>
            </w:r>
            <w:r>
              <w:rPr>
                <w:rFonts w:ascii="Times New Roman" w:hAnsi="Times New Roman"/>
                <w:sz w:val="24"/>
                <w:szCs w:val="24"/>
              </w:rPr>
              <w:t>, вызванных авариями или внеплановыми отключениями объектов электросетевого хозяйства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A17F7E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выше;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 xml:space="preserve">о наличии объема свободной для технологического присоединения потребителей трансформаторной мощности </w:t>
            </w:r>
            <w:r>
              <w:rPr>
                <w:rFonts w:ascii="Times New Roman" w:hAnsi="Times New Roman"/>
                <w:sz w:val="24"/>
                <w:szCs w:val="24"/>
              </w:rPr>
              <w:t>по подстанциям и распределительным пунктам напряжением ниже</w:t>
            </w:r>
            <w:r w:rsidRPr="009A55A8">
              <w:rPr>
                <w:rFonts w:ascii="Times New Roman" w:hAnsi="Times New Roman"/>
                <w:sz w:val="24"/>
                <w:szCs w:val="24"/>
              </w:rPr>
              <w:t xml:space="preserve"> 35 кВ;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напряжения СН-2</w:t>
            </w:r>
          </w:p>
        </w:tc>
        <w:tc>
          <w:tcPr>
            <w:tcW w:w="1935" w:type="dxa"/>
            <w:vAlign w:val="center"/>
          </w:tcPr>
          <w:p w:rsidR="00A17F7E" w:rsidRPr="00E81643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201 249 МВт</w:t>
            </w:r>
          </w:p>
        </w:tc>
        <w:tc>
          <w:tcPr>
            <w:tcW w:w="1935" w:type="dxa"/>
            <w:vAlign w:val="center"/>
          </w:tcPr>
          <w:p w:rsidR="00A17F7E" w:rsidRPr="00E81643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206 138  МВт</w:t>
            </w:r>
          </w:p>
        </w:tc>
        <w:tc>
          <w:tcPr>
            <w:tcW w:w="1935" w:type="dxa"/>
            <w:vAlign w:val="center"/>
          </w:tcPr>
          <w:p w:rsidR="00A17F7E" w:rsidRPr="00E81643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209 354  МВт</w:t>
            </w:r>
          </w:p>
        </w:tc>
        <w:tc>
          <w:tcPr>
            <w:tcW w:w="1935" w:type="dxa"/>
            <w:vAlign w:val="center"/>
          </w:tcPr>
          <w:p w:rsidR="00A17F7E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211 648 МВт</w:t>
            </w:r>
          </w:p>
        </w:tc>
      </w:tr>
      <w:tr w:rsidR="00A17F7E" w:rsidRPr="009A55A8" w:rsidTr="006F3673">
        <w:trPr>
          <w:trHeight w:val="899"/>
        </w:trPr>
        <w:tc>
          <w:tcPr>
            <w:tcW w:w="6912" w:type="dxa"/>
          </w:tcPr>
          <w:p w:rsidR="00A17F7E" w:rsidRPr="009A55A8" w:rsidRDefault="00A17F7E" w:rsidP="006F36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5A8">
              <w:rPr>
                <w:rFonts w:ascii="Times New Roman" w:hAnsi="Times New Roman"/>
                <w:sz w:val="24"/>
                <w:szCs w:val="24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</w:t>
            </w:r>
            <w:r w:rsidR="006F3673">
              <w:rPr>
                <w:rFonts w:ascii="Times New Roman" w:hAnsi="Times New Roman"/>
                <w:sz w:val="24"/>
                <w:szCs w:val="24"/>
              </w:rPr>
              <w:t>ции от 27 декабря 2004 г. N 861</w:t>
            </w:r>
            <w:r w:rsidRPr="009A55A8">
              <w:rPr>
                <w:rFonts w:ascii="Times New Roman" w:hAnsi="Times New Roman"/>
                <w:sz w:val="24"/>
                <w:szCs w:val="24"/>
              </w:rPr>
              <w:t>;</w:t>
            </w:r>
            <w:r w:rsidR="006F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673">
              <w:rPr>
                <w:rFonts w:ascii="Times New Roman" w:hAnsi="Times New Roman"/>
                <w:sz w:val="24"/>
                <w:szCs w:val="24"/>
              </w:rPr>
              <w:t>уровень напряжения СН-2</w:t>
            </w:r>
          </w:p>
        </w:tc>
        <w:tc>
          <w:tcPr>
            <w:tcW w:w="1935" w:type="dxa"/>
            <w:vAlign w:val="center"/>
          </w:tcPr>
          <w:p w:rsidR="00A17F7E" w:rsidRPr="00E81643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643">
              <w:rPr>
                <w:rFonts w:ascii="Times New Roman" w:hAnsi="Times New Roman"/>
                <w:color w:val="000000"/>
                <w:sz w:val="24"/>
                <w:szCs w:val="24"/>
              </w:rPr>
              <w:t>132,5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кВт</w:t>
            </w:r>
          </w:p>
        </w:tc>
        <w:tc>
          <w:tcPr>
            <w:tcW w:w="1935" w:type="dxa"/>
            <w:vAlign w:val="center"/>
          </w:tcPr>
          <w:p w:rsidR="00A17F7E" w:rsidRPr="00E81643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643">
              <w:rPr>
                <w:rFonts w:ascii="Times New Roman" w:hAnsi="Times New Roman"/>
                <w:color w:val="000000"/>
                <w:sz w:val="24"/>
                <w:szCs w:val="24"/>
              </w:rPr>
              <w:t>219,5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кВт</w:t>
            </w:r>
          </w:p>
        </w:tc>
        <w:tc>
          <w:tcPr>
            <w:tcW w:w="1935" w:type="dxa"/>
            <w:vAlign w:val="center"/>
          </w:tcPr>
          <w:p w:rsidR="00A17F7E" w:rsidRPr="00E81643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643"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кВт</w:t>
            </w:r>
          </w:p>
        </w:tc>
        <w:tc>
          <w:tcPr>
            <w:tcW w:w="1935" w:type="dxa"/>
            <w:vAlign w:val="center"/>
          </w:tcPr>
          <w:p w:rsidR="00A17F7E" w:rsidRPr="009A55A8" w:rsidRDefault="00A17F7E" w:rsidP="006F36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172,5 кВт</w:t>
            </w:r>
          </w:p>
        </w:tc>
      </w:tr>
    </w:tbl>
    <w:p w:rsidR="00277381" w:rsidRPr="006F3673" w:rsidRDefault="00A17F7E" w:rsidP="0091323D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CD8" w:rsidRPr="006F3673">
        <w:rPr>
          <w:rFonts w:ascii="Times New Roman" w:hAnsi="Times New Roman"/>
          <w:b/>
          <w:bCs/>
          <w:sz w:val="24"/>
          <w:szCs w:val="24"/>
        </w:rPr>
        <w:t xml:space="preserve">Техническое состояние сетей </w:t>
      </w:r>
      <w:r w:rsidR="0091323D" w:rsidRPr="006F3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68C1" w:rsidRPr="006F3673">
        <w:rPr>
          <w:rFonts w:ascii="Times New Roman" w:hAnsi="Times New Roman"/>
          <w:b/>
          <w:bCs/>
          <w:sz w:val="24"/>
          <w:szCs w:val="24"/>
        </w:rPr>
        <w:t>АО "Оскольский завод металлургического машиностроения"</w:t>
      </w:r>
      <w:r w:rsidR="006F3673" w:rsidRPr="006F3673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6F3673">
        <w:rPr>
          <w:rFonts w:ascii="Times New Roman" w:hAnsi="Times New Roman"/>
          <w:b/>
          <w:sz w:val="24"/>
          <w:szCs w:val="24"/>
        </w:rPr>
        <w:t>величина</w:t>
      </w:r>
      <w:r w:rsidR="006F3673" w:rsidRPr="006F3673">
        <w:rPr>
          <w:rFonts w:ascii="Times New Roman" w:hAnsi="Times New Roman"/>
          <w:b/>
          <w:sz w:val="24"/>
          <w:szCs w:val="24"/>
        </w:rPr>
        <w:t xml:space="preserve"> резервируемой максимальной мощности</w:t>
      </w:r>
      <w:r w:rsidR="0091323D" w:rsidRPr="006F367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81643" w:rsidRPr="006F3673">
        <w:rPr>
          <w:rFonts w:ascii="Times New Roman" w:hAnsi="Times New Roman"/>
          <w:b/>
          <w:bCs/>
          <w:sz w:val="24"/>
          <w:szCs w:val="24"/>
        </w:rPr>
        <w:t xml:space="preserve">за 2017 </w:t>
      </w:r>
      <w:r w:rsidR="0091323D" w:rsidRPr="006F3673">
        <w:rPr>
          <w:rFonts w:ascii="Times New Roman" w:hAnsi="Times New Roman"/>
          <w:b/>
          <w:bCs/>
          <w:sz w:val="24"/>
          <w:szCs w:val="24"/>
        </w:rPr>
        <w:t>г.</w:t>
      </w:r>
    </w:p>
    <w:sectPr w:rsidR="00277381" w:rsidRPr="006F3673" w:rsidSect="00235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B16" w:rsidRDefault="00F67B16" w:rsidP="005368C1">
      <w:pPr>
        <w:pStyle w:val="a3"/>
        <w:spacing w:after="0" w:line="240" w:lineRule="auto"/>
      </w:pPr>
      <w:r>
        <w:separator/>
      </w:r>
    </w:p>
  </w:endnote>
  <w:endnote w:type="continuationSeparator" w:id="1">
    <w:p w:rsidR="00F67B16" w:rsidRDefault="00F67B16" w:rsidP="005368C1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B16" w:rsidRDefault="00F67B16" w:rsidP="005368C1">
      <w:pPr>
        <w:pStyle w:val="a3"/>
        <w:spacing w:after="0" w:line="240" w:lineRule="auto"/>
      </w:pPr>
      <w:r>
        <w:separator/>
      </w:r>
    </w:p>
  </w:footnote>
  <w:footnote w:type="continuationSeparator" w:id="1">
    <w:p w:rsidR="00F67B16" w:rsidRDefault="00F67B16" w:rsidP="005368C1">
      <w:pPr>
        <w:pStyle w:val="a3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AF7"/>
    <w:rsid w:val="0006526C"/>
    <w:rsid w:val="001028F1"/>
    <w:rsid w:val="00180859"/>
    <w:rsid w:val="00185ABF"/>
    <w:rsid w:val="00202685"/>
    <w:rsid w:val="00235AF7"/>
    <w:rsid w:val="002760C2"/>
    <w:rsid w:val="00277381"/>
    <w:rsid w:val="002D3CD8"/>
    <w:rsid w:val="004B05E1"/>
    <w:rsid w:val="005368C1"/>
    <w:rsid w:val="00686BE5"/>
    <w:rsid w:val="006F3673"/>
    <w:rsid w:val="0091323D"/>
    <w:rsid w:val="00947A33"/>
    <w:rsid w:val="00962F9A"/>
    <w:rsid w:val="0099607F"/>
    <w:rsid w:val="009A55A8"/>
    <w:rsid w:val="009F374C"/>
    <w:rsid w:val="00A17F7E"/>
    <w:rsid w:val="00A45649"/>
    <w:rsid w:val="00B21DAF"/>
    <w:rsid w:val="00B5761B"/>
    <w:rsid w:val="00C453A3"/>
    <w:rsid w:val="00C62E2F"/>
    <w:rsid w:val="00D30F01"/>
    <w:rsid w:val="00D46F56"/>
    <w:rsid w:val="00E81643"/>
    <w:rsid w:val="00E873D8"/>
    <w:rsid w:val="00F67B16"/>
    <w:rsid w:val="00F9249C"/>
    <w:rsid w:val="00F9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68C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8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11</cp:revision>
  <dcterms:created xsi:type="dcterms:W3CDTF">2017-10-18T11:37:00Z</dcterms:created>
  <dcterms:modified xsi:type="dcterms:W3CDTF">2018-01-18T08:37:00Z</dcterms:modified>
</cp:coreProperties>
</file>